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E" w:rsidRPr="007E4FE4" w:rsidRDefault="001F491E" w:rsidP="001F491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Pr="007E4FE4">
        <w:rPr>
          <w:b/>
        </w:rPr>
        <w:tab/>
      </w:r>
      <w:r w:rsidR="00DD31F5" w:rsidRPr="007E4FE4">
        <w:t>А-541</w:t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  <w:r w:rsidRPr="007E4FE4">
        <w:rPr>
          <w:b/>
        </w:rPr>
        <w:tab/>
      </w:r>
    </w:p>
    <w:p w:rsidR="007E4FE4" w:rsidRPr="007E4FE4" w:rsidRDefault="001F491E" w:rsidP="00697784">
      <w:pPr>
        <w:pStyle w:val="a3"/>
        <w:numPr>
          <w:ilvl w:val="0"/>
          <w:numId w:val="2"/>
        </w:numPr>
        <w:tabs>
          <w:tab w:val="left" w:pos="426"/>
        </w:tabs>
        <w:ind w:left="0" w:right="-31" w:firstLine="0"/>
        <w:rPr>
          <w:u w:val="single"/>
        </w:rPr>
      </w:pPr>
      <w:r w:rsidRPr="007E4FE4">
        <w:rPr>
          <w:b/>
        </w:rPr>
        <w:t>Задачи научной лаборатории</w:t>
      </w:r>
      <w:r w:rsidR="001C7831" w:rsidRPr="007E4FE4">
        <w:rPr>
          <w:b/>
        </w:rPr>
        <w:t>:</w:t>
      </w:r>
      <w:r w:rsidRPr="007E4FE4">
        <w:rPr>
          <w:b/>
        </w:rPr>
        <w:t xml:space="preserve"> </w:t>
      </w:r>
      <w:r w:rsidR="001C7831" w:rsidRPr="007E4FE4">
        <w:rPr>
          <w:u w:val="single"/>
        </w:rPr>
        <w:t>ис</w:t>
      </w:r>
      <w:r w:rsidR="00E17146">
        <w:rPr>
          <w:u w:val="single"/>
        </w:rPr>
        <w:t>следования</w:t>
      </w:r>
      <w:r w:rsidR="001C7831" w:rsidRPr="007E4FE4">
        <w:rPr>
          <w:u w:val="single"/>
        </w:rPr>
        <w:t xml:space="preserve"> в рамках проекта «Металл-органические координационные полимеры на основе азолов</w:t>
      </w:r>
      <w:r w:rsidR="007E4FE4" w:rsidRPr="007E4FE4">
        <w:rPr>
          <w:u w:val="single"/>
        </w:rPr>
        <w:t xml:space="preserve">: </w:t>
      </w:r>
      <w:r w:rsidR="001C7831" w:rsidRPr="007E4FE4">
        <w:rPr>
          <w:u w:val="single"/>
        </w:rPr>
        <w:t xml:space="preserve">синтез, исследование свойств, получение новых функциональных материалов» ГБ НИР №327/2 от 27.11.2020 г., руководитель Касанова </w:t>
      </w:r>
      <w:r w:rsidR="00697784">
        <w:rPr>
          <w:u w:val="single"/>
        </w:rPr>
        <w:t>А</w:t>
      </w:r>
      <w:r w:rsidR="001C7831" w:rsidRPr="007E4FE4">
        <w:rPr>
          <w:u w:val="single"/>
        </w:rPr>
        <w:t>.Ж.</w:t>
      </w:r>
    </w:p>
    <w:p w:rsidR="00697784" w:rsidRDefault="00697784" w:rsidP="00697784">
      <w:pPr>
        <w:pStyle w:val="a3"/>
        <w:ind w:left="0"/>
        <w:rPr>
          <w:b/>
        </w:rPr>
      </w:pPr>
    </w:p>
    <w:p w:rsidR="001F491E" w:rsidRDefault="001F491E" w:rsidP="00697784">
      <w:pPr>
        <w:pStyle w:val="a3"/>
        <w:ind w:left="0"/>
        <w:rPr>
          <w:b/>
        </w:rPr>
      </w:pPr>
      <w:r>
        <w:rPr>
          <w:b/>
        </w:rPr>
        <w:t>Перечень оборудования</w:t>
      </w:r>
      <w:r w:rsidR="003A1F6D" w:rsidRPr="00E17146">
        <w:rPr>
          <w:b/>
        </w:rPr>
        <w:t xml:space="preserve"> </w:t>
      </w:r>
      <w:r w:rsidR="003A1F6D">
        <w:rPr>
          <w:b/>
        </w:rPr>
        <w:t>лаборатории</w:t>
      </w:r>
    </w:p>
    <w:p w:rsidR="001F491E" w:rsidRDefault="001F491E" w:rsidP="001F491E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3329"/>
        <w:gridCol w:w="3289"/>
        <w:gridCol w:w="1000"/>
        <w:gridCol w:w="1582"/>
        <w:gridCol w:w="1476"/>
        <w:gridCol w:w="1406"/>
      </w:tblGrid>
      <w:tr w:rsidR="00687349" w:rsidRPr="00DD31F5" w:rsidTr="00E17146">
        <w:tc>
          <w:tcPr>
            <w:tcW w:w="512" w:type="dxa"/>
          </w:tcPr>
          <w:p w:rsidR="00687349" w:rsidRPr="00DD31F5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687349" w:rsidRPr="00DD31F5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329" w:type="dxa"/>
          </w:tcPr>
          <w:p w:rsidR="00687349" w:rsidRPr="00DD31F5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289" w:type="dxa"/>
          </w:tcPr>
          <w:p w:rsidR="00687349" w:rsidRPr="00DD31F5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687349" w:rsidRPr="00DD31F5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687349" w:rsidRPr="00DD31F5" w:rsidRDefault="00687349" w:rsidP="0068734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</w:tcPr>
          <w:p w:rsidR="00687349" w:rsidRPr="00DD31F5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687349" w:rsidRPr="00DD31F5" w:rsidRDefault="00687349" w:rsidP="0068734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>Примечания</w:t>
            </w:r>
          </w:p>
        </w:tc>
      </w:tr>
      <w:tr w:rsidR="00DD31F5" w:rsidRPr="00DD31F5" w:rsidTr="00E17146">
        <w:tc>
          <w:tcPr>
            <w:tcW w:w="51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DD31F5">
              <w:rPr>
                <w:color w:val="000000"/>
                <w:sz w:val="20"/>
                <w:szCs w:val="20"/>
              </w:rPr>
              <w:t>Микроскоп Альтами СМ0745-Т</w:t>
            </w:r>
          </w:p>
        </w:tc>
        <w:tc>
          <w:tcPr>
            <w:tcW w:w="3329" w:type="dxa"/>
          </w:tcPr>
          <w:p w:rsidR="00DD31F5" w:rsidRPr="00DD31F5" w:rsidRDefault="00213125" w:rsidP="00DD31F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pict w14:anchorId="31FB8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https://grainlab.ru/wp-content/uploads/2017/08/snol_-1.jpg" style="position:absolute;margin-left:0;margin-top:-17.25pt;width:24pt;height:27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" o:insetmode="auto">
                  <v:imagedata r:id="rId7" o:title=""/>
                </v:shape>
              </w:pict>
            </w:r>
            <w:r w:rsidR="00DD31F5" w:rsidRPr="00DD31F5">
              <w:rPr>
                <w:color w:val="000000"/>
                <w:sz w:val="20"/>
                <w:szCs w:val="20"/>
              </w:rPr>
              <w:t>Оптическая система:  Грену (Greenough Optical System).</w:t>
            </w:r>
            <w:r w:rsidR="00DD31F5" w:rsidRPr="00DD31F5">
              <w:rPr>
                <w:color w:val="000000"/>
                <w:sz w:val="20"/>
                <w:szCs w:val="20"/>
              </w:rPr>
              <w:br/>
              <w:t>Кратность трансфокатора: 6.4:1 (7X-45X)</w:t>
            </w:r>
            <w:r w:rsidR="00DD31F5" w:rsidRPr="00DD31F5">
              <w:rPr>
                <w:color w:val="000000"/>
                <w:sz w:val="20"/>
                <w:szCs w:val="20"/>
              </w:rPr>
              <w:br/>
              <w:t>Общий диапазон возможных увеличений: 2.59X-270X.</w:t>
            </w:r>
            <w:r w:rsidR="00DD31F5" w:rsidRPr="00DD31F5">
              <w:rPr>
                <w:color w:val="000000"/>
                <w:sz w:val="20"/>
                <w:szCs w:val="20"/>
              </w:rPr>
              <w:br/>
              <w:t>Насадка: бинокулярная (СМ0745). Угол наклона окулярных тубусов:  45°.</w:t>
            </w:r>
            <w:r w:rsidR="00DD31F5" w:rsidRPr="00DD31F5">
              <w:rPr>
                <w:color w:val="000000"/>
                <w:sz w:val="20"/>
                <w:szCs w:val="20"/>
              </w:rPr>
              <w:br/>
              <w:t>Регулировка межзрачкового расстояния:  в пределах диапазона 52-75 мм.</w:t>
            </w:r>
          </w:p>
        </w:tc>
        <w:tc>
          <w:tcPr>
            <w:tcW w:w="3289" w:type="dxa"/>
          </w:tcPr>
          <w:p w:rsidR="00DD31F5" w:rsidRPr="00DD31F5" w:rsidRDefault="00213125" w:rsidP="00DD31F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pict w14:anchorId="4F83F9C1">
                <v:shape id="AutoShape 34" o:spid="_x0000_s1030" type="#_x0000_t75" alt="https://grainlab.ru/wp-content/uploads/2017/08/snol_-1.jpg" style="position:absolute;margin-left:0;margin-top:-17.25pt;width:24pt;height:27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" o:insetmode="auto">
                  <v:imagedata r:id="rId7" o:title=""/>
                </v:shape>
              </w:pict>
            </w:r>
            <w:r w:rsidR="00DD31F5" w:rsidRPr="00DD31F5">
              <w:rPr>
                <w:color w:val="000000"/>
                <w:sz w:val="20"/>
                <w:szCs w:val="20"/>
              </w:rPr>
              <w:t>предназначен для наблюдения объемного изображения предметов в отраженном или проходящем свете. при подключении к микроскопу цифровой камеры, изображение можно выводить на экран монитора. В этом случае исследователь получает качественные увеличенные изображения, которые можно сохранять на жесткий диск компьютера</w:t>
            </w:r>
          </w:p>
        </w:tc>
        <w:tc>
          <w:tcPr>
            <w:tcW w:w="1000" w:type="dxa"/>
          </w:tcPr>
          <w:p w:rsidR="00DD31F5" w:rsidRPr="00DD31F5" w:rsidRDefault="00DD31F5" w:rsidP="00DD31F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31F5">
              <w:rPr>
                <w:color w:val="000000"/>
                <w:sz w:val="20"/>
                <w:szCs w:val="20"/>
              </w:rPr>
              <w:t>2021 г.в.</w:t>
            </w:r>
          </w:p>
        </w:tc>
        <w:tc>
          <w:tcPr>
            <w:tcW w:w="158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D31F5" w:rsidRPr="00DD31F5" w:rsidTr="00E17146">
        <w:tc>
          <w:tcPr>
            <w:tcW w:w="51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Сушильный шкаф Loip LF-25/350-VS2</w:t>
            </w:r>
          </w:p>
        </w:tc>
        <w:tc>
          <w:tcPr>
            <w:tcW w:w="332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Максимальная температура нагрева, °С +350</w:t>
            </w:r>
            <w:r w:rsidRPr="00DD31F5">
              <w:rPr>
                <w:color w:val="000000"/>
                <w:sz w:val="20"/>
                <w:szCs w:val="20"/>
              </w:rPr>
              <w:br/>
              <w:t>Погрешность воспроизведения заданной температуры, °С ±3</w:t>
            </w:r>
            <w:r w:rsidRPr="00DD31F5">
              <w:rPr>
                <w:color w:val="000000"/>
                <w:sz w:val="20"/>
                <w:szCs w:val="20"/>
              </w:rPr>
              <w:br/>
              <w:t>Погрешность поддержания температуры, °С ±1</w:t>
            </w:r>
            <w:r w:rsidRPr="00DD31F5">
              <w:rPr>
                <w:color w:val="000000"/>
                <w:sz w:val="20"/>
                <w:szCs w:val="20"/>
              </w:rPr>
              <w:br/>
              <w:t>Время разогрева до максимальной температуры, не более, мин 45</w:t>
            </w:r>
            <w:r w:rsidRPr="00DD31F5">
              <w:rPr>
                <w:color w:val="000000"/>
                <w:sz w:val="20"/>
                <w:szCs w:val="20"/>
              </w:rPr>
              <w:br/>
              <w:t>Размеры рабочей камеры, -(ШхВхГ), не менее мм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250х275х250</w:t>
            </w:r>
            <w:r w:rsidRPr="00DD31F5">
              <w:rPr>
                <w:color w:val="000000"/>
                <w:sz w:val="20"/>
                <w:szCs w:val="20"/>
              </w:rPr>
              <w:br/>
              <w:t>Материал камеры - нерж. сталь</w:t>
            </w:r>
            <w:r w:rsidRPr="00DD31F5">
              <w:rPr>
                <w:color w:val="000000"/>
                <w:sz w:val="20"/>
                <w:szCs w:val="20"/>
              </w:rPr>
              <w:br/>
              <w:t>Вентилятор есть, Регулятор программируемый</w:t>
            </w:r>
            <w:r w:rsidRPr="00DD31F5">
              <w:rPr>
                <w:color w:val="000000"/>
                <w:sz w:val="20"/>
                <w:szCs w:val="20"/>
              </w:rPr>
              <w:br/>
              <w:t>Номинальное напряжение питания, В 220</w:t>
            </w:r>
            <w:r w:rsidRPr="00DD31F5">
              <w:rPr>
                <w:color w:val="000000"/>
                <w:sz w:val="20"/>
                <w:szCs w:val="20"/>
              </w:rPr>
              <w:br/>
              <w:t>Номинальная мощность, Вт 1200</w:t>
            </w:r>
          </w:p>
        </w:tc>
        <w:tc>
          <w:tcPr>
            <w:tcW w:w="328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для нагрева и сушки различных материалов,  проведения аналитических работ в воздушной среде, термообработки пластмасс и других материалов в стационарных условиях при температуре от 50 до +350°С.</w:t>
            </w:r>
          </w:p>
        </w:tc>
        <w:tc>
          <w:tcPr>
            <w:tcW w:w="1000" w:type="dxa"/>
          </w:tcPr>
          <w:p w:rsidR="00DD31F5" w:rsidRPr="00DD31F5" w:rsidRDefault="00DD31F5" w:rsidP="00DD31F5">
            <w:pPr>
              <w:jc w:val="center"/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2021 г.в.</w:t>
            </w:r>
          </w:p>
        </w:tc>
        <w:tc>
          <w:tcPr>
            <w:tcW w:w="158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D31F5" w:rsidRPr="00DD31F5" w:rsidTr="00E17146">
        <w:tc>
          <w:tcPr>
            <w:tcW w:w="51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Спектрофлуориметр СМ 2203</w:t>
            </w:r>
          </w:p>
        </w:tc>
        <w:tc>
          <w:tcPr>
            <w:tcW w:w="332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Чувствительность  отношение сигнал/шум — не менее 160 (190)</w:t>
            </w:r>
            <w:r w:rsidRPr="00DD31F5">
              <w:rPr>
                <w:color w:val="000000"/>
                <w:sz w:val="20"/>
                <w:szCs w:val="20"/>
              </w:rPr>
              <w:br/>
            </w:r>
            <w:r w:rsidRPr="00DD31F5">
              <w:rPr>
                <w:color w:val="000000"/>
                <w:sz w:val="20"/>
                <w:szCs w:val="20"/>
              </w:rPr>
              <w:lastRenderedPageBreak/>
              <w:t>Монохроматоры возбуждения и регистрации  двойные со сложением дисперсии, с автоматически перестраиваемыми светофильтрами, отрезающими высшие порядки спектра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Спектральный диапазон в режиме спектрофлуориметра  220…820 нм (220-920) </w:t>
            </w:r>
            <w:r w:rsidRPr="00DD31F5">
              <w:rPr>
                <w:color w:val="000000"/>
                <w:sz w:val="20"/>
                <w:szCs w:val="20"/>
              </w:rPr>
              <w:br/>
              <w:t>Кюветный держатель  однопозиционный термостатируемый (10…60°С с дискретностью 0,1 °С)</w:t>
            </w:r>
            <w:r w:rsidRPr="00DD31F5">
              <w:rPr>
                <w:color w:val="000000"/>
                <w:sz w:val="20"/>
                <w:szCs w:val="20"/>
              </w:rPr>
              <w:br/>
              <w:t>Минимальный объём образца  1 мл в стандартной 10 мм кювете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Режим спектрофотометра  </w:t>
            </w:r>
            <w:r w:rsidRPr="00DD31F5">
              <w:rPr>
                <w:color w:val="000000"/>
                <w:sz w:val="20"/>
                <w:szCs w:val="20"/>
              </w:rPr>
              <w:br/>
              <w:t>Спектральный диапазон  220…1100 нм</w:t>
            </w:r>
            <w:r w:rsidRPr="00DD31F5">
              <w:rPr>
                <w:color w:val="000000"/>
                <w:sz w:val="20"/>
                <w:szCs w:val="20"/>
              </w:rPr>
              <w:br/>
              <w:t>Фотометрический диапазон  — 0,3…3 Б</w:t>
            </w:r>
          </w:p>
        </w:tc>
        <w:tc>
          <w:tcPr>
            <w:tcW w:w="328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lastRenderedPageBreak/>
              <w:t xml:space="preserve">Прибор совмещает функции спектрофлуориметра, </w:t>
            </w:r>
            <w:r w:rsidRPr="00DD31F5">
              <w:rPr>
                <w:color w:val="000000"/>
                <w:sz w:val="20"/>
                <w:szCs w:val="20"/>
              </w:rPr>
              <w:lastRenderedPageBreak/>
              <w:t>спектрофосфориметра, спектрофотометра и хемилюминометра. обеспечивает высокочувствительные и стабильные измерения в ультрафиолетовой и видимой областях спектра.     Измерение спектров флуоресценции и фосфоресценции (возбуждения, испускания, синхронных, поляризации, температурных), а также спектров поглощения (пропускания) жидких и твёрдых образцов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   Измерение хемилюминесценции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   Определение концентрации образцов по флуориметрическим и фотометрическим методикам с использованием фактора, калибровки по одной точке, многоточечной калибровочной кривой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   Кинетические измерения на одной, двух, трех длинах волн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   Измерения относительного квантового выхода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   Многоволновые измерения люминесценции и поглощения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   Измерение спектров зависимости флуоресценции и фосфоресценции от температуры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   Измерение времени жизни фосфоресценции</w:t>
            </w:r>
          </w:p>
        </w:tc>
        <w:tc>
          <w:tcPr>
            <w:tcW w:w="1000" w:type="dxa"/>
          </w:tcPr>
          <w:p w:rsidR="00DD31F5" w:rsidRPr="00DD31F5" w:rsidRDefault="00DD31F5" w:rsidP="00DD31F5">
            <w:pPr>
              <w:jc w:val="center"/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lastRenderedPageBreak/>
              <w:t>2020 г.в.</w:t>
            </w:r>
          </w:p>
        </w:tc>
        <w:tc>
          <w:tcPr>
            <w:tcW w:w="158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D31F5" w:rsidRPr="00DD31F5" w:rsidTr="00E17146">
        <w:tc>
          <w:tcPr>
            <w:tcW w:w="51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Центрифуга лабораторная СМ-6МТ</w:t>
            </w:r>
          </w:p>
        </w:tc>
        <w:tc>
          <w:tcPr>
            <w:tcW w:w="332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Частота вращения ротора  100-3500 об/мин с шагом 100 об/мин</w:t>
            </w:r>
            <w:r w:rsidRPr="00DD31F5">
              <w:rPr>
                <w:color w:val="000000"/>
                <w:sz w:val="20"/>
                <w:szCs w:val="20"/>
              </w:rPr>
              <w:br/>
              <w:t>Таймер  до 99 минут</w:t>
            </w:r>
            <w:r w:rsidRPr="00DD31F5">
              <w:rPr>
                <w:color w:val="000000"/>
                <w:sz w:val="20"/>
                <w:szCs w:val="20"/>
              </w:rPr>
              <w:br/>
              <w:t>Относительное ускорение центрифуги  2300 g</w:t>
            </w:r>
            <w:r w:rsidRPr="00DD31F5">
              <w:rPr>
                <w:color w:val="000000"/>
                <w:sz w:val="20"/>
                <w:szCs w:val="20"/>
              </w:rPr>
              <w:br/>
              <w:t>Максимальный размер пробирок  длина – 120 мм, диаметр – 16,8 мм</w:t>
            </w:r>
            <w:r w:rsidRPr="00DD31F5">
              <w:rPr>
                <w:color w:val="000000"/>
                <w:sz w:val="20"/>
                <w:szCs w:val="20"/>
              </w:rPr>
              <w:br/>
            </w:r>
            <w:r w:rsidRPr="00DD31F5">
              <w:rPr>
                <w:color w:val="000000"/>
                <w:sz w:val="20"/>
                <w:szCs w:val="20"/>
              </w:rPr>
              <w:lastRenderedPageBreak/>
              <w:t>Уровень шума  не более 55 Дб</w:t>
            </w:r>
            <w:r w:rsidRPr="00DD31F5">
              <w:rPr>
                <w:color w:val="000000"/>
                <w:sz w:val="20"/>
                <w:szCs w:val="20"/>
              </w:rPr>
              <w:br/>
              <w:t>Питание  220 В, 50 Гц</w:t>
            </w:r>
            <w:r w:rsidRPr="00DD31F5">
              <w:rPr>
                <w:color w:val="000000"/>
                <w:sz w:val="20"/>
                <w:szCs w:val="20"/>
              </w:rPr>
              <w:br/>
              <w:t>Потребляемая мощность  250 Вт</w:t>
            </w:r>
            <w:r w:rsidRPr="00DD31F5">
              <w:rPr>
                <w:color w:val="000000"/>
                <w:sz w:val="20"/>
                <w:szCs w:val="20"/>
              </w:rPr>
              <w:br/>
              <w:t>Условия эксплуатации  рабочая температура 10-40°С, влажность до 80%</w:t>
            </w:r>
            <w:r w:rsidRPr="00DD31F5">
              <w:rPr>
                <w:color w:val="000000"/>
                <w:sz w:val="20"/>
                <w:szCs w:val="20"/>
              </w:rPr>
              <w:br/>
              <w:t>Габаритные размеры  430×410×220 мм</w:t>
            </w:r>
            <w:r w:rsidRPr="00DD31F5">
              <w:rPr>
                <w:color w:val="000000"/>
                <w:sz w:val="20"/>
                <w:szCs w:val="20"/>
              </w:rPr>
              <w:br/>
              <w:t>Масса  12 кг</w:t>
            </w:r>
          </w:p>
        </w:tc>
        <w:tc>
          <w:tcPr>
            <w:tcW w:w="328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lastRenderedPageBreak/>
              <w:t>для разделения фракций жидких растворов различной плотности под действием центробежных сил, а также для пробоподготовки для дальнейших исследований</w:t>
            </w:r>
          </w:p>
        </w:tc>
        <w:tc>
          <w:tcPr>
            <w:tcW w:w="1000" w:type="dxa"/>
          </w:tcPr>
          <w:p w:rsidR="00DD31F5" w:rsidRPr="00DD31F5" w:rsidRDefault="00DD31F5" w:rsidP="00DD31F5">
            <w:pPr>
              <w:jc w:val="center"/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2021 г.в.</w:t>
            </w:r>
          </w:p>
        </w:tc>
        <w:tc>
          <w:tcPr>
            <w:tcW w:w="158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D31F5" w:rsidRPr="00DD31F5" w:rsidTr="00E17146">
        <w:tc>
          <w:tcPr>
            <w:tcW w:w="51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Ротационный испаритель Stegler RI-213</w:t>
            </w:r>
          </w:p>
        </w:tc>
        <w:tc>
          <w:tcPr>
            <w:tcW w:w="332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Испарительная колба 500 и 1000 мл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Приёмная колба 1000 мл</w:t>
            </w:r>
            <w:r w:rsidRPr="00DD31F5">
              <w:rPr>
                <w:color w:val="000000"/>
                <w:sz w:val="20"/>
                <w:szCs w:val="20"/>
              </w:rPr>
              <w:br/>
              <w:t>Холодильник диагональный</w:t>
            </w:r>
            <w:r w:rsidRPr="00DD31F5">
              <w:rPr>
                <w:color w:val="000000"/>
                <w:sz w:val="20"/>
                <w:szCs w:val="20"/>
              </w:rPr>
              <w:br/>
              <w:t>Площадь конденсирования м2  0,14</w:t>
            </w:r>
            <w:r w:rsidRPr="00DD31F5">
              <w:rPr>
                <w:color w:val="000000"/>
                <w:sz w:val="20"/>
                <w:szCs w:val="20"/>
              </w:rPr>
              <w:br/>
              <w:t>Скорость вращения об/мин 5-180</w:t>
            </w:r>
            <w:r w:rsidRPr="00DD31F5">
              <w:rPr>
                <w:color w:val="000000"/>
                <w:sz w:val="20"/>
                <w:szCs w:val="20"/>
              </w:rPr>
              <w:br/>
              <w:t>Макс. скорость выпаривания (H20) л/час 1,2</w:t>
            </w:r>
            <w:r w:rsidRPr="00DD31F5">
              <w:rPr>
                <w:color w:val="000000"/>
                <w:sz w:val="20"/>
                <w:szCs w:val="20"/>
              </w:rPr>
              <w:br/>
              <w:t>Максимальный вакуум Па &lt;133 (1,33 мбар, 1 Торр)</w:t>
            </w:r>
            <w:r w:rsidRPr="00DD31F5">
              <w:rPr>
                <w:color w:val="000000"/>
                <w:sz w:val="20"/>
                <w:szCs w:val="20"/>
              </w:rPr>
              <w:br/>
              <w:t>Мощность бани кВт 1,5</w:t>
            </w:r>
            <w:r w:rsidRPr="00DD31F5">
              <w:rPr>
                <w:color w:val="000000"/>
                <w:sz w:val="20"/>
                <w:szCs w:val="20"/>
              </w:rPr>
              <w:br/>
              <w:t>Регулируемый диапазон температур °С до 100</w:t>
            </w:r>
            <w:r w:rsidRPr="00DD31F5">
              <w:rPr>
                <w:color w:val="000000"/>
                <w:sz w:val="20"/>
                <w:szCs w:val="20"/>
              </w:rPr>
              <w:br/>
              <w:t>Диаметр бани 240 мм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Материал бани нержавеющая сталь SUS304</w:t>
            </w:r>
            <w:r w:rsidRPr="00DD31F5">
              <w:rPr>
                <w:color w:val="000000"/>
                <w:sz w:val="20"/>
                <w:szCs w:val="20"/>
              </w:rPr>
              <w:br/>
              <w:t>Напряжение В/Гц 220/50 или 60</w:t>
            </w:r>
            <w:r w:rsidRPr="00DD31F5">
              <w:rPr>
                <w:color w:val="000000"/>
                <w:sz w:val="20"/>
                <w:szCs w:val="20"/>
              </w:rPr>
              <w:br/>
              <w:t>Размеры в собранном виде (ШхГхВ)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880×530×700 мм</w:t>
            </w:r>
            <w:r w:rsidRPr="00DD31F5">
              <w:rPr>
                <w:color w:val="000000"/>
                <w:sz w:val="20"/>
                <w:szCs w:val="20"/>
              </w:rPr>
              <w:br/>
              <w:t>Высота бани 150 мм</w:t>
            </w:r>
            <w:r w:rsidRPr="00DD31F5">
              <w:rPr>
                <w:color w:val="000000"/>
                <w:sz w:val="20"/>
                <w:szCs w:val="20"/>
              </w:rPr>
              <w:br/>
              <w:t xml:space="preserve"> Объём бани 6 л</w:t>
            </w:r>
            <w:r w:rsidRPr="00DD31F5">
              <w:rPr>
                <w:color w:val="000000"/>
                <w:sz w:val="20"/>
                <w:szCs w:val="20"/>
              </w:rPr>
              <w:br/>
              <w:t>Количество тарных мест 2 шт.</w:t>
            </w:r>
          </w:p>
        </w:tc>
        <w:tc>
          <w:tcPr>
            <w:tcW w:w="3289" w:type="dxa"/>
          </w:tcPr>
          <w:p w:rsidR="00DD31F5" w:rsidRPr="00DD31F5" w:rsidRDefault="00DD31F5" w:rsidP="00DD31F5">
            <w:pPr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 xml:space="preserve">применяется для качественной и простой перегонки и выпаривания растворителей и разделений жидких сред из вращающейся колбы при пониженном давлении атмосферы </w:t>
            </w:r>
          </w:p>
        </w:tc>
        <w:tc>
          <w:tcPr>
            <w:tcW w:w="1000" w:type="dxa"/>
          </w:tcPr>
          <w:p w:rsidR="00DD31F5" w:rsidRPr="00DD31F5" w:rsidRDefault="00DD31F5" w:rsidP="00DD31F5">
            <w:pPr>
              <w:jc w:val="center"/>
              <w:rPr>
                <w:color w:val="000000"/>
                <w:sz w:val="20"/>
                <w:szCs w:val="20"/>
              </w:rPr>
            </w:pPr>
            <w:r w:rsidRPr="00DD31F5">
              <w:rPr>
                <w:color w:val="000000"/>
                <w:sz w:val="20"/>
                <w:szCs w:val="20"/>
              </w:rPr>
              <w:t>2021 г.в.</w:t>
            </w:r>
          </w:p>
        </w:tc>
        <w:tc>
          <w:tcPr>
            <w:tcW w:w="1582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D31F5" w:rsidRPr="00DD31F5" w:rsidRDefault="00DD31F5" w:rsidP="00DD31F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1F491E" w:rsidRPr="00DD31F5" w:rsidRDefault="001F491E" w:rsidP="001F491E">
      <w:pPr>
        <w:pStyle w:val="a3"/>
      </w:pPr>
    </w:p>
    <w:p w:rsidR="001F491E" w:rsidRPr="006B1572" w:rsidRDefault="001F491E" w:rsidP="00E17146">
      <w:pPr>
        <w:rPr>
          <w:b/>
        </w:rPr>
      </w:pPr>
      <w:r w:rsidRPr="006B1572">
        <w:rPr>
          <w:b/>
        </w:rPr>
        <w:t>Ответственное лицо</w:t>
      </w:r>
      <w:r w:rsidR="00697784" w:rsidRPr="006B1572">
        <w:rPr>
          <w:b/>
        </w:rPr>
        <w:t>: Касанова А.Ж.</w:t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  <w:r w:rsidRPr="006B1572">
        <w:rPr>
          <w:b/>
        </w:rPr>
        <w:tab/>
      </w:r>
    </w:p>
    <w:p w:rsidR="001F491E" w:rsidRPr="006B1572" w:rsidRDefault="001F491E" w:rsidP="00E17146">
      <w:pPr>
        <w:rPr>
          <w:b/>
        </w:rPr>
      </w:pPr>
      <w:r w:rsidRPr="006B1572">
        <w:rPr>
          <w:b/>
        </w:rPr>
        <w:t>Контакты</w:t>
      </w:r>
      <w:r w:rsidR="003A1F6D" w:rsidRPr="006B1572">
        <w:rPr>
          <w:b/>
        </w:rPr>
        <w:t>:</w:t>
      </w:r>
      <w:r w:rsidRPr="006B1572">
        <w:rPr>
          <w:b/>
        </w:rPr>
        <w:t xml:space="preserve"> тел.</w:t>
      </w:r>
      <w:r w:rsidR="00F70FF2" w:rsidRPr="00F70FF2">
        <w:rPr>
          <w:rStyle w:val="10"/>
        </w:rPr>
        <w:t xml:space="preserve"> </w:t>
      </w:r>
      <w:r w:rsidR="00F70FF2">
        <w:rPr>
          <w:rStyle w:val="afc"/>
          <w:rFonts w:eastAsia="Arial"/>
        </w:rPr>
        <w:t>8(7182)673651</w:t>
      </w:r>
      <w:r w:rsidRPr="006B1572">
        <w:rPr>
          <w:b/>
        </w:rPr>
        <w:t xml:space="preserve">, </w:t>
      </w:r>
      <w:r w:rsidRPr="006B1572">
        <w:rPr>
          <w:b/>
          <w:lang w:val="en-US"/>
        </w:rPr>
        <w:t>email</w:t>
      </w:r>
      <w:r w:rsidR="00E17146" w:rsidRPr="006B1572">
        <w:rPr>
          <w:b/>
        </w:rPr>
        <w:t xml:space="preserve"> </w:t>
      </w:r>
      <w:r w:rsidR="00697784" w:rsidRPr="006B1572">
        <w:rPr>
          <w:b/>
          <w:lang w:val="en-US"/>
        </w:rPr>
        <w:t>asiyakass</w:t>
      </w:r>
      <w:r w:rsidR="00697784" w:rsidRPr="006B1572">
        <w:rPr>
          <w:b/>
        </w:rPr>
        <w:t>@</w:t>
      </w:r>
      <w:r w:rsidR="00697784" w:rsidRPr="006B1572">
        <w:rPr>
          <w:b/>
          <w:lang w:val="en-US"/>
        </w:rPr>
        <w:t>mail</w:t>
      </w:r>
      <w:r w:rsidR="00697784" w:rsidRPr="006B1572">
        <w:rPr>
          <w:b/>
        </w:rPr>
        <w:t>.</w:t>
      </w:r>
      <w:r w:rsidR="00697784" w:rsidRPr="006B1572">
        <w:rPr>
          <w:b/>
          <w:lang w:val="en-US"/>
        </w:rPr>
        <w:t>ru</w:t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  <w:r w:rsidR="00133E6D" w:rsidRPr="006B1572">
        <w:rPr>
          <w:b/>
        </w:rPr>
        <w:tab/>
      </w:r>
    </w:p>
    <w:p w:rsidR="001F491E" w:rsidRDefault="001F491E" w:rsidP="001F491E">
      <w:pPr>
        <w:pStyle w:val="a3"/>
        <w:rPr>
          <w:b/>
        </w:rPr>
      </w:pPr>
    </w:p>
    <w:p w:rsidR="001F491E" w:rsidRDefault="001F491E" w:rsidP="001F491E">
      <w:pPr>
        <w:pStyle w:val="a3"/>
        <w:rPr>
          <w:b/>
        </w:rPr>
      </w:pPr>
    </w:p>
    <w:p w:rsidR="00CE58C8" w:rsidRPr="001F491E" w:rsidRDefault="00CE58C8" w:rsidP="001F491E">
      <w:pPr>
        <w:pStyle w:val="a3"/>
        <w:rPr>
          <w:b/>
        </w:rPr>
      </w:pPr>
      <w:bookmarkStart w:id="0" w:name="_GoBack"/>
      <w:bookmarkEnd w:id="0"/>
    </w:p>
    <w:sectPr w:rsidR="00CE58C8" w:rsidRPr="001F4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25" w:rsidRDefault="00213125">
      <w:r>
        <w:separator/>
      </w:r>
    </w:p>
  </w:endnote>
  <w:endnote w:type="continuationSeparator" w:id="0">
    <w:p w:rsidR="00213125" w:rsidRDefault="0021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25" w:rsidRDefault="00213125">
      <w:r>
        <w:separator/>
      </w:r>
    </w:p>
  </w:footnote>
  <w:footnote w:type="continuationSeparator" w:id="0">
    <w:p w:rsidR="00213125" w:rsidRDefault="0021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4412"/>
    <w:multiLevelType w:val="hybridMultilevel"/>
    <w:tmpl w:val="8F6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58C7"/>
    <w:multiLevelType w:val="hybridMultilevel"/>
    <w:tmpl w:val="B1EA0D56"/>
    <w:lvl w:ilvl="0" w:tplc="B49AE9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7F28"/>
    <w:rsid w:val="00133E6D"/>
    <w:rsid w:val="001C7831"/>
    <w:rsid w:val="001F491E"/>
    <w:rsid w:val="002019F8"/>
    <w:rsid w:val="00213125"/>
    <w:rsid w:val="003A1F6D"/>
    <w:rsid w:val="00427F70"/>
    <w:rsid w:val="00475FE9"/>
    <w:rsid w:val="004908FC"/>
    <w:rsid w:val="00575CCA"/>
    <w:rsid w:val="005C4982"/>
    <w:rsid w:val="00664516"/>
    <w:rsid w:val="00674299"/>
    <w:rsid w:val="00687349"/>
    <w:rsid w:val="00697784"/>
    <w:rsid w:val="006B1572"/>
    <w:rsid w:val="007E4FE4"/>
    <w:rsid w:val="00876AC8"/>
    <w:rsid w:val="008D1726"/>
    <w:rsid w:val="00A828B0"/>
    <w:rsid w:val="00A84FF4"/>
    <w:rsid w:val="00A870C8"/>
    <w:rsid w:val="00AD3B73"/>
    <w:rsid w:val="00AF58C9"/>
    <w:rsid w:val="00BD35C7"/>
    <w:rsid w:val="00CD44F4"/>
    <w:rsid w:val="00CE58C8"/>
    <w:rsid w:val="00DD31F5"/>
    <w:rsid w:val="00E035B0"/>
    <w:rsid w:val="00E17146"/>
    <w:rsid w:val="00E7508B"/>
    <w:rsid w:val="00F15019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F70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11</cp:revision>
  <cp:lastPrinted>2023-02-06T05:30:00Z</cp:lastPrinted>
  <dcterms:created xsi:type="dcterms:W3CDTF">2023-09-12T05:34:00Z</dcterms:created>
  <dcterms:modified xsi:type="dcterms:W3CDTF">2023-09-28T06:41:00Z</dcterms:modified>
</cp:coreProperties>
</file>